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E6F" w:rsidRPr="009413B5" w:rsidRDefault="00BD4E6F">
      <w:pPr>
        <w:rPr>
          <w:rFonts w:ascii="Times New Roman" w:hAnsi="Times New Roman" w:cs="Times New Roman"/>
        </w:rPr>
      </w:pPr>
    </w:p>
    <w:p w:rsidR="00D1397C" w:rsidRPr="00433631" w:rsidRDefault="00433631" w:rsidP="00433631">
      <w:pPr>
        <w:spacing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КРИТЕРИИ ОЦЕНОК</w:t>
      </w:r>
    </w:p>
    <w:p w:rsidR="00BF1252" w:rsidRPr="005B6340" w:rsidRDefault="00BF1252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5B6340">
        <w:rPr>
          <w:rFonts w:ascii="Times New Roman" w:hAnsi="Times New Roman" w:cs="Times New Roman"/>
          <w:b/>
          <w:sz w:val="28"/>
          <w:szCs w:val="28"/>
        </w:rPr>
        <w:t>РИСУНОК</w:t>
      </w:r>
    </w:p>
    <w:p w:rsidR="00D1397C" w:rsidRPr="008A6426" w:rsidRDefault="00BF1252" w:rsidP="00D1397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A6426">
        <w:rPr>
          <w:rFonts w:ascii="Times New Roman" w:hAnsi="Times New Roman" w:cs="Times New Roman"/>
          <w:b/>
          <w:sz w:val="28"/>
          <w:szCs w:val="28"/>
        </w:rPr>
        <w:t>Тональный рису</w:t>
      </w:r>
      <w:r w:rsidR="008A6426" w:rsidRPr="008A6426">
        <w:rPr>
          <w:rFonts w:ascii="Times New Roman" w:hAnsi="Times New Roman" w:cs="Times New Roman"/>
          <w:b/>
          <w:sz w:val="28"/>
          <w:szCs w:val="28"/>
        </w:rPr>
        <w:t>нок натюрморта из 2-х предметов</w:t>
      </w:r>
      <w:r w:rsidRPr="008A642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413B5" w:rsidRPr="008A642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413B5" w:rsidRPr="005B6340" w:rsidRDefault="00D1397C" w:rsidP="00D139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BF1252" w:rsidRPr="005B6340">
        <w:rPr>
          <w:rFonts w:ascii="Times New Roman" w:hAnsi="Times New Roman" w:cs="Times New Roman"/>
          <w:sz w:val="28"/>
          <w:szCs w:val="28"/>
        </w:rPr>
        <w:t>атериал: лист формата  А3, простые графитные карандаши, ластик,</w:t>
      </w:r>
      <w:r w:rsidR="005B6340">
        <w:rPr>
          <w:rFonts w:ascii="Times New Roman" w:hAnsi="Times New Roman" w:cs="Times New Roman"/>
          <w:sz w:val="28"/>
          <w:szCs w:val="28"/>
        </w:rPr>
        <w:t xml:space="preserve"> </w:t>
      </w:r>
      <w:r w:rsidR="00BF1252" w:rsidRPr="005B6340">
        <w:rPr>
          <w:rFonts w:ascii="Times New Roman" w:hAnsi="Times New Roman" w:cs="Times New Roman"/>
          <w:sz w:val="28"/>
          <w:szCs w:val="28"/>
        </w:rPr>
        <w:t xml:space="preserve"> кнопки, или малярный скотч.</w:t>
      </w:r>
      <w:r w:rsidR="009413B5" w:rsidRPr="005B63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F1252" w:rsidRPr="005B6340" w:rsidRDefault="00593F98" w:rsidP="009413B5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Выполнение </w:t>
      </w:r>
      <w:r w:rsidRPr="00593F98">
        <w:rPr>
          <w:rFonts w:ascii="Times New Roman" w:hAnsi="Times New Roman" w:cs="Times New Roman"/>
          <w:b/>
          <w:sz w:val="28"/>
          <w:szCs w:val="28"/>
        </w:rPr>
        <w:t>2</w:t>
      </w:r>
      <w:r w:rsidR="00BF1252" w:rsidRPr="00593F98">
        <w:rPr>
          <w:rFonts w:ascii="Times New Roman" w:hAnsi="Times New Roman" w:cs="Times New Roman"/>
          <w:b/>
          <w:sz w:val="28"/>
          <w:szCs w:val="28"/>
        </w:rPr>
        <w:t xml:space="preserve"> часа</w:t>
      </w:r>
      <w:r w:rsidR="00BF1252" w:rsidRPr="005B6340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531"/>
        <w:gridCol w:w="8649"/>
        <w:gridCol w:w="1100"/>
      </w:tblGrid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Критерии </w:t>
            </w:r>
          </w:p>
        </w:tc>
        <w:tc>
          <w:tcPr>
            <w:tcW w:w="1100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Выбор формата листа (горизонтальный вертикальный)</w:t>
            </w:r>
          </w:p>
        </w:tc>
        <w:tc>
          <w:tcPr>
            <w:tcW w:w="1100" w:type="dxa"/>
          </w:tcPr>
          <w:p w:rsidR="00BF1252" w:rsidRPr="005B6340" w:rsidRDefault="00BF1252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Композиционное расположение предметов</w:t>
            </w:r>
          </w:p>
        </w:tc>
        <w:tc>
          <w:tcPr>
            <w:tcW w:w="1100" w:type="dxa"/>
          </w:tcPr>
          <w:p w:rsidR="00BF1252" w:rsidRPr="005B6340" w:rsidRDefault="00BF1252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характерных особенностей предметов</w:t>
            </w:r>
          </w:p>
        </w:tc>
        <w:tc>
          <w:tcPr>
            <w:tcW w:w="1100" w:type="dxa"/>
          </w:tcPr>
          <w:p w:rsidR="00BF1252" w:rsidRPr="005B6340" w:rsidRDefault="00BF1252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разницы тонов</w:t>
            </w:r>
          </w:p>
        </w:tc>
        <w:tc>
          <w:tcPr>
            <w:tcW w:w="1100" w:type="dxa"/>
          </w:tcPr>
          <w:p w:rsidR="00BF1252" w:rsidRPr="005B6340" w:rsidRDefault="00BF1252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D1397C" w:rsidRDefault="00D1397C" w:rsidP="00D1397C">
      <w:pPr>
        <w:spacing w:line="240" w:lineRule="atLeast"/>
        <w:ind w:left="567"/>
        <w:rPr>
          <w:rFonts w:ascii="Times New Roman" w:hAnsi="Times New Roman" w:cs="Times New Roman"/>
          <w:sz w:val="28"/>
          <w:szCs w:val="28"/>
        </w:rPr>
      </w:pPr>
    </w:p>
    <w:p w:rsidR="00BF1252" w:rsidRPr="005B6340" w:rsidRDefault="00BF1252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5B6340">
        <w:rPr>
          <w:rFonts w:ascii="Times New Roman" w:hAnsi="Times New Roman" w:cs="Times New Roman"/>
          <w:b/>
          <w:sz w:val="28"/>
          <w:szCs w:val="28"/>
        </w:rPr>
        <w:t>ЖИВОПИСЬ</w:t>
      </w:r>
    </w:p>
    <w:p w:rsidR="00D1397C" w:rsidRPr="008A6426" w:rsidRDefault="00BF1252" w:rsidP="00D1397C">
      <w:pPr>
        <w:spacing w:after="0" w:line="240" w:lineRule="auto"/>
        <w:ind w:right="113"/>
        <w:rPr>
          <w:rFonts w:ascii="Times New Roman" w:hAnsi="Times New Roman" w:cs="Times New Roman"/>
          <w:b/>
          <w:sz w:val="28"/>
          <w:szCs w:val="28"/>
        </w:rPr>
      </w:pPr>
      <w:r w:rsidRPr="008A6426">
        <w:rPr>
          <w:rFonts w:ascii="Times New Roman" w:hAnsi="Times New Roman" w:cs="Times New Roman"/>
          <w:b/>
          <w:sz w:val="28"/>
          <w:szCs w:val="28"/>
        </w:rPr>
        <w:t>Натюрморт из 2-х предметов в контрастной цветовой гамме</w:t>
      </w:r>
      <w:r w:rsidR="009413B5" w:rsidRPr="008A642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413B5" w:rsidRPr="005B6340" w:rsidRDefault="00D1397C" w:rsidP="00D1397C">
      <w:pPr>
        <w:spacing w:after="0" w:line="240" w:lineRule="auto"/>
        <w:ind w:right="11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9413B5" w:rsidRPr="005B6340">
        <w:rPr>
          <w:rFonts w:ascii="Times New Roman" w:hAnsi="Times New Roman" w:cs="Times New Roman"/>
          <w:sz w:val="28"/>
          <w:szCs w:val="28"/>
        </w:rPr>
        <w:t>атериал: лист формата  А3, простые графитные карандаши, ластик, акварельные краски, кисточки, кнопки, или малярный скотч.</w:t>
      </w:r>
    </w:p>
    <w:p w:rsidR="005B6340" w:rsidRPr="005B6340" w:rsidRDefault="00F40E4D" w:rsidP="005B6340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Выполнение </w:t>
      </w:r>
      <w:r w:rsidRPr="00F40E4D">
        <w:rPr>
          <w:rFonts w:ascii="Times New Roman" w:hAnsi="Times New Roman" w:cs="Times New Roman"/>
          <w:b/>
          <w:sz w:val="28"/>
          <w:szCs w:val="28"/>
        </w:rPr>
        <w:t>2</w:t>
      </w:r>
      <w:r w:rsidR="005B6340" w:rsidRPr="00F40E4D">
        <w:rPr>
          <w:rFonts w:ascii="Times New Roman" w:hAnsi="Times New Roman" w:cs="Times New Roman"/>
          <w:b/>
          <w:sz w:val="28"/>
          <w:szCs w:val="28"/>
        </w:rPr>
        <w:t xml:space="preserve"> часа</w:t>
      </w:r>
      <w:r w:rsidR="005B6340" w:rsidRPr="005B6340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530"/>
        <w:gridCol w:w="8650"/>
        <w:gridCol w:w="1100"/>
      </w:tblGrid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Критерии </w:t>
            </w:r>
          </w:p>
        </w:tc>
        <w:tc>
          <w:tcPr>
            <w:tcW w:w="110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Выбор формата листа (горизонтальный вертикальный)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Композиционное расположение предметов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Характерные формы предметов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цвета и тона, техника письма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D1397C" w:rsidRDefault="00D1397C" w:rsidP="009413B5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</w:p>
    <w:p w:rsidR="00BF1252" w:rsidRPr="005B6340" w:rsidRDefault="009413B5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5B6340">
        <w:rPr>
          <w:rFonts w:ascii="Times New Roman" w:hAnsi="Times New Roman" w:cs="Times New Roman"/>
          <w:b/>
          <w:sz w:val="28"/>
          <w:szCs w:val="28"/>
        </w:rPr>
        <w:t>КОМПОЗИЦИЯ</w:t>
      </w:r>
    </w:p>
    <w:p w:rsidR="00D1397C" w:rsidRPr="008A6426" w:rsidRDefault="009413B5" w:rsidP="00D1397C">
      <w:pPr>
        <w:spacing w:after="0" w:line="240" w:lineRule="auto"/>
        <w:ind w:right="397"/>
        <w:rPr>
          <w:rFonts w:ascii="Times New Roman" w:hAnsi="Times New Roman" w:cs="Times New Roman"/>
          <w:b/>
          <w:sz w:val="28"/>
          <w:szCs w:val="28"/>
        </w:rPr>
      </w:pPr>
      <w:r w:rsidRPr="008A6426">
        <w:rPr>
          <w:rFonts w:ascii="Times New Roman" w:hAnsi="Times New Roman" w:cs="Times New Roman"/>
          <w:b/>
          <w:sz w:val="28"/>
          <w:szCs w:val="28"/>
        </w:rPr>
        <w:t>Композиция на заданную тему</w:t>
      </w:r>
    </w:p>
    <w:p w:rsidR="009413B5" w:rsidRPr="005B6340" w:rsidRDefault="00D1397C" w:rsidP="00D1397C">
      <w:pPr>
        <w:spacing w:after="0" w:line="240" w:lineRule="auto"/>
        <w:ind w:right="39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9413B5" w:rsidRPr="005B6340">
        <w:rPr>
          <w:rFonts w:ascii="Times New Roman" w:hAnsi="Times New Roman" w:cs="Times New Roman"/>
          <w:sz w:val="28"/>
          <w:szCs w:val="28"/>
        </w:rPr>
        <w:t>атериал: лист формата  А3, простые графитные карандаши, ластик, гуашь, кисточки, кнопки, или малярный скотч.</w:t>
      </w:r>
    </w:p>
    <w:p w:rsidR="009413B5" w:rsidRPr="005B6340" w:rsidRDefault="00FD4686" w:rsidP="009413B5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Выполнение</w:t>
      </w:r>
      <w:r w:rsidR="004420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40E4D">
        <w:rPr>
          <w:rFonts w:ascii="Times New Roman" w:hAnsi="Times New Roman" w:cs="Times New Roman"/>
          <w:b/>
          <w:sz w:val="28"/>
          <w:szCs w:val="28"/>
        </w:rPr>
        <w:t>2</w:t>
      </w:r>
      <w:r w:rsidR="00442080" w:rsidRPr="00F40E4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413B5" w:rsidRPr="00F40E4D">
        <w:rPr>
          <w:rFonts w:ascii="Times New Roman" w:hAnsi="Times New Roman" w:cs="Times New Roman"/>
          <w:b/>
          <w:sz w:val="28"/>
          <w:szCs w:val="28"/>
        </w:rPr>
        <w:t>часа</w:t>
      </w:r>
      <w:r w:rsidR="009413B5" w:rsidRPr="005B6340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530"/>
        <w:gridCol w:w="8650"/>
        <w:gridCol w:w="1100"/>
      </w:tblGrid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Критерии </w:t>
            </w:r>
          </w:p>
        </w:tc>
        <w:tc>
          <w:tcPr>
            <w:tcW w:w="110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Умение выделить главное и второстепенное, расположение элементов композиции.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Раскрытие темы, идеи.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настроения цветом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Выразительность, оригинальность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9413B5" w:rsidRPr="008A6426" w:rsidRDefault="009413B5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8A6426">
        <w:rPr>
          <w:rFonts w:ascii="Times New Roman" w:hAnsi="Times New Roman" w:cs="Times New Roman"/>
          <w:b/>
          <w:sz w:val="28"/>
          <w:szCs w:val="28"/>
        </w:rPr>
        <w:t xml:space="preserve">Баллы: </w:t>
      </w:r>
    </w:p>
    <w:p w:rsidR="00FD4686" w:rsidRDefault="00FD4686" w:rsidP="00FD468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 июня</w:t>
      </w:r>
      <w:r w:rsidR="00D1397C" w:rsidRPr="00D1397C">
        <w:rPr>
          <w:rFonts w:ascii="Times New Roman" w:hAnsi="Times New Roman" w:cs="Times New Roman"/>
          <w:b/>
          <w:sz w:val="28"/>
          <w:szCs w:val="28"/>
        </w:rPr>
        <w:t xml:space="preserve"> – вступительные испытания </w:t>
      </w:r>
      <w:r w:rsidR="009413B5" w:rsidRPr="00D1397C">
        <w:rPr>
          <w:rFonts w:ascii="Times New Roman" w:hAnsi="Times New Roman" w:cs="Times New Roman"/>
          <w:b/>
          <w:sz w:val="28"/>
          <w:szCs w:val="28"/>
        </w:rPr>
        <w:t>по рисунку</w:t>
      </w:r>
      <w:r w:rsidR="00D1397C">
        <w:rPr>
          <w:rFonts w:ascii="Times New Roman" w:hAnsi="Times New Roman" w:cs="Times New Roman"/>
          <w:b/>
          <w:sz w:val="28"/>
          <w:szCs w:val="28"/>
        </w:rPr>
        <w:t xml:space="preserve"> , </w:t>
      </w:r>
      <w:r>
        <w:rPr>
          <w:rFonts w:ascii="Times New Roman" w:hAnsi="Times New Roman" w:cs="Times New Roman"/>
          <w:b/>
          <w:sz w:val="28"/>
          <w:szCs w:val="28"/>
        </w:rPr>
        <w:t xml:space="preserve">6 июня – по живописи,   </w:t>
      </w:r>
    </w:p>
    <w:p w:rsidR="00D1397C" w:rsidRDefault="00FD4686" w:rsidP="00FD468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 июня</w:t>
      </w:r>
      <w:r w:rsidR="00D1397C" w:rsidRPr="00D1397C">
        <w:rPr>
          <w:rFonts w:ascii="Times New Roman" w:hAnsi="Times New Roman" w:cs="Times New Roman"/>
          <w:b/>
          <w:sz w:val="28"/>
          <w:szCs w:val="28"/>
        </w:rPr>
        <w:t xml:space="preserve"> – по композиции</w:t>
      </w:r>
    </w:p>
    <w:p w:rsidR="00FD4686" w:rsidRDefault="00FD4686" w:rsidP="00FD468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33631" w:rsidRPr="00D1397C" w:rsidRDefault="00433631" w:rsidP="00433631">
      <w:pPr>
        <w:spacing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НАЧАЛО ВСТУПИТЕЛЬНЫХ ИСПЫТАНИЙ В 17.00.</w:t>
      </w:r>
    </w:p>
    <w:sectPr w:rsidR="00433631" w:rsidRPr="00D1397C" w:rsidSect="00D1397C">
      <w:pgSz w:w="11906" w:h="16838" w:code="9"/>
      <w:pgMar w:top="227" w:right="849" w:bottom="227" w:left="99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BF1252"/>
    <w:rsid w:val="00433631"/>
    <w:rsid w:val="00442080"/>
    <w:rsid w:val="004C73B5"/>
    <w:rsid w:val="00514EEF"/>
    <w:rsid w:val="00593F98"/>
    <w:rsid w:val="005B6340"/>
    <w:rsid w:val="007A300A"/>
    <w:rsid w:val="008A6426"/>
    <w:rsid w:val="009413B5"/>
    <w:rsid w:val="00985516"/>
    <w:rsid w:val="009C4ED5"/>
    <w:rsid w:val="00B44095"/>
    <w:rsid w:val="00BA676C"/>
    <w:rsid w:val="00BD4E6F"/>
    <w:rsid w:val="00BF1252"/>
    <w:rsid w:val="00C84AEB"/>
    <w:rsid w:val="00D1397C"/>
    <w:rsid w:val="00F40E4D"/>
    <w:rsid w:val="00F93768"/>
    <w:rsid w:val="00FD46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E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125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ДХШ7</cp:lastModifiedBy>
  <cp:revision>2</cp:revision>
  <cp:lastPrinted>2015-08-25T13:03:00Z</cp:lastPrinted>
  <dcterms:created xsi:type="dcterms:W3CDTF">2018-05-07T13:49:00Z</dcterms:created>
  <dcterms:modified xsi:type="dcterms:W3CDTF">2018-05-07T13:49:00Z</dcterms:modified>
</cp:coreProperties>
</file>